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F5CE" w14:textId="77777777" w:rsidR="00D9504F" w:rsidRDefault="00981947">
      <w:pPr>
        <w:rPr>
          <w:b/>
          <w:bCs/>
          <w:sz w:val="36"/>
          <w:szCs w:val="36"/>
        </w:rPr>
      </w:pPr>
      <w:r w:rsidRPr="001B76D9">
        <w:rPr>
          <w:b/>
          <w:bCs/>
          <w:sz w:val="36"/>
          <w:szCs w:val="36"/>
        </w:rPr>
        <w:t>Investigation meeting</w:t>
      </w:r>
      <w:r w:rsidR="00D9504F">
        <w:rPr>
          <w:b/>
          <w:bCs/>
          <w:sz w:val="36"/>
          <w:szCs w:val="36"/>
        </w:rPr>
        <w:t>s</w:t>
      </w:r>
    </w:p>
    <w:p w14:paraId="3A269B2B" w14:textId="663F87AD" w:rsidR="00F2411D" w:rsidRPr="001B76D9" w:rsidRDefault="0001235F">
      <w:pPr>
        <w:rPr>
          <w:b/>
          <w:bCs/>
          <w:sz w:val="36"/>
          <w:szCs w:val="36"/>
        </w:rPr>
      </w:pPr>
      <w:r w:rsidRPr="001B76D9">
        <w:rPr>
          <w:b/>
          <w:bCs/>
          <w:sz w:val="36"/>
          <w:szCs w:val="36"/>
        </w:rPr>
        <w:t xml:space="preserve">Notts UNISON </w:t>
      </w:r>
      <w:r w:rsidR="00981947" w:rsidRPr="001B76D9">
        <w:rPr>
          <w:b/>
          <w:bCs/>
          <w:sz w:val="36"/>
          <w:szCs w:val="36"/>
        </w:rPr>
        <w:t xml:space="preserve">guidance for members </w:t>
      </w:r>
      <w:r w:rsidR="00981947" w:rsidRPr="00176D6E">
        <w:rPr>
          <w:b/>
          <w:bCs/>
        </w:rPr>
        <w:t>(20</w:t>
      </w:r>
      <w:r w:rsidR="0000195C" w:rsidRPr="00176D6E">
        <w:rPr>
          <w:b/>
          <w:bCs/>
        </w:rPr>
        <w:t>2</w:t>
      </w:r>
      <w:r w:rsidR="00D9504F">
        <w:rPr>
          <w:b/>
          <w:bCs/>
        </w:rPr>
        <w:t>2</w:t>
      </w:r>
      <w:r w:rsidR="00981947" w:rsidRPr="00176D6E">
        <w:rPr>
          <w:b/>
          <w:bCs/>
        </w:rPr>
        <w:t>)</w:t>
      </w:r>
    </w:p>
    <w:p w14:paraId="7B8F7F5C" w14:textId="77777777" w:rsidR="00D9504F" w:rsidRDefault="00D9504F">
      <w:pPr>
        <w:rPr>
          <w:b/>
          <w:bCs/>
        </w:rPr>
      </w:pPr>
    </w:p>
    <w:p w14:paraId="761BA579" w14:textId="2696A047" w:rsidR="00981947" w:rsidRPr="00D9504F" w:rsidRDefault="00981947">
      <w:pPr>
        <w:rPr>
          <w:b/>
          <w:bCs/>
          <w:sz w:val="22"/>
          <w:szCs w:val="22"/>
        </w:rPr>
      </w:pPr>
      <w:r w:rsidRPr="00D9504F">
        <w:rPr>
          <w:b/>
          <w:bCs/>
          <w:sz w:val="22"/>
          <w:szCs w:val="22"/>
        </w:rPr>
        <w:t>What is an investigation meeting? What will happen?</w:t>
      </w:r>
    </w:p>
    <w:p w14:paraId="1DA7FF88" w14:textId="77777777" w:rsidR="00981947" w:rsidRPr="00D9504F" w:rsidRDefault="00981947">
      <w:pPr>
        <w:rPr>
          <w:sz w:val="22"/>
          <w:szCs w:val="22"/>
        </w:rPr>
      </w:pPr>
      <w:r w:rsidRPr="00D9504F">
        <w:rPr>
          <w:sz w:val="22"/>
          <w:szCs w:val="22"/>
        </w:rPr>
        <w:t xml:space="preserve">Your employer wants to find out more </w:t>
      </w:r>
      <w:r w:rsidR="00C42194" w:rsidRPr="00D9504F">
        <w:rPr>
          <w:sz w:val="22"/>
          <w:szCs w:val="22"/>
        </w:rPr>
        <w:t xml:space="preserve">either </w:t>
      </w:r>
      <w:r w:rsidRPr="00D9504F">
        <w:rPr>
          <w:sz w:val="22"/>
          <w:szCs w:val="22"/>
        </w:rPr>
        <w:t>about an allegation that has been made about you</w:t>
      </w:r>
      <w:r w:rsidR="00C42194" w:rsidRPr="00D9504F">
        <w:rPr>
          <w:sz w:val="22"/>
          <w:szCs w:val="22"/>
        </w:rPr>
        <w:t xml:space="preserve"> </w:t>
      </w:r>
      <w:r w:rsidRPr="00D9504F">
        <w:rPr>
          <w:sz w:val="22"/>
          <w:szCs w:val="22"/>
        </w:rPr>
        <w:t>or one of your colleagues</w:t>
      </w:r>
      <w:r w:rsidR="00C42194" w:rsidRPr="00D9504F">
        <w:rPr>
          <w:sz w:val="22"/>
          <w:szCs w:val="22"/>
        </w:rPr>
        <w:t xml:space="preserve"> or about a complaint that </w:t>
      </w:r>
      <w:r w:rsidR="006D3D4F" w:rsidRPr="00D9504F">
        <w:rPr>
          <w:sz w:val="22"/>
          <w:szCs w:val="22"/>
        </w:rPr>
        <w:t xml:space="preserve">you yourself may have </w:t>
      </w:r>
      <w:r w:rsidR="00C42194" w:rsidRPr="00D9504F">
        <w:rPr>
          <w:sz w:val="22"/>
          <w:szCs w:val="22"/>
        </w:rPr>
        <w:t>made</w:t>
      </w:r>
      <w:r w:rsidR="006D3D4F" w:rsidRPr="00D9504F">
        <w:rPr>
          <w:sz w:val="22"/>
          <w:szCs w:val="22"/>
        </w:rPr>
        <w:t xml:space="preserve"> about something.</w:t>
      </w:r>
      <w:r w:rsidRPr="00D9504F">
        <w:rPr>
          <w:sz w:val="22"/>
          <w:szCs w:val="22"/>
        </w:rPr>
        <w:t xml:space="preserve"> The</w:t>
      </w:r>
      <w:r w:rsidR="006D3D4F" w:rsidRPr="00D9504F">
        <w:rPr>
          <w:sz w:val="22"/>
          <w:szCs w:val="22"/>
        </w:rPr>
        <w:t xml:space="preserve"> investigating officer</w:t>
      </w:r>
      <w:r w:rsidRPr="00D9504F">
        <w:rPr>
          <w:sz w:val="22"/>
          <w:szCs w:val="22"/>
        </w:rPr>
        <w:t xml:space="preserve"> will want to ask you a series of questions and your responses will be noted. These notes will be used when deciding whether the matter needs to progress further. You should answer the questions truthfully. </w:t>
      </w:r>
    </w:p>
    <w:p w14:paraId="5102BF86" w14:textId="77777777" w:rsidR="00981947" w:rsidRPr="00D9504F" w:rsidRDefault="00981947">
      <w:pPr>
        <w:rPr>
          <w:sz w:val="22"/>
          <w:szCs w:val="22"/>
        </w:rPr>
      </w:pPr>
    </w:p>
    <w:p w14:paraId="717A5D94" w14:textId="77777777" w:rsidR="00981947" w:rsidRPr="00D9504F" w:rsidRDefault="00981947">
      <w:pPr>
        <w:rPr>
          <w:b/>
          <w:bCs/>
          <w:sz w:val="22"/>
          <w:szCs w:val="22"/>
        </w:rPr>
      </w:pPr>
      <w:r w:rsidRPr="00D9504F">
        <w:rPr>
          <w:b/>
          <w:bCs/>
          <w:sz w:val="22"/>
          <w:szCs w:val="22"/>
        </w:rPr>
        <w:t>Do I get to see the notes?</w:t>
      </w:r>
    </w:p>
    <w:p w14:paraId="7E64F82A" w14:textId="77777777" w:rsidR="00981947" w:rsidRPr="00D9504F" w:rsidRDefault="00981947">
      <w:pPr>
        <w:rPr>
          <w:sz w:val="22"/>
          <w:szCs w:val="22"/>
        </w:rPr>
      </w:pPr>
      <w:r w:rsidRPr="00D9504F">
        <w:rPr>
          <w:sz w:val="22"/>
          <w:szCs w:val="22"/>
        </w:rPr>
        <w:t>Yes, a copy should be sent to you by your employer for checking and you should make any amendments if the notes are factually inaccurate and return them to your employer as requested.</w:t>
      </w:r>
    </w:p>
    <w:p w14:paraId="029157C6" w14:textId="77777777" w:rsidR="00981947" w:rsidRPr="00D9504F" w:rsidRDefault="00981947">
      <w:pPr>
        <w:rPr>
          <w:sz w:val="22"/>
          <w:szCs w:val="22"/>
        </w:rPr>
      </w:pPr>
    </w:p>
    <w:p w14:paraId="1CE10BCB" w14:textId="77777777" w:rsidR="00981947" w:rsidRPr="00D9504F" w:rsidRDefault="00981947">
      <w:pPr>
        <w:rPr>
          <w:b/>
          <w:bCs/>
          <w:sz w:val="22"/>
          <w:szCs w:val="22"/>
        </w:rPr>
      </w:pPr>
      <w:r w:rsidRPr="00D9504F">
        <w:rPr>
          <w:b/>
          <w:bCs/>
          <w:sz w:val="22"/>
          <w:szCs w:val="22"/>
        </w:rPr>
        <w:t>What can I do before and after this meeting?</w:t>
      </w:r>
    </w:p>
    <w:p w14:paraId="008E1B75" w14:textId="5D6219E4" w:rsidR="00981947" w:rsidRPr="00D9504F" w:rsidRDefault="00981947" w:rsidP="00981947">
      <w:pPr>
        <w:pStyle w:val="ListParagraph"/>
        <w:numPr>
          <w:ilvl w:val="0"/>
          <w:numId w:val="2"/>
        </w:numPr>
        <w:rPr>
          <w:sz w:val="22"/>
          <w:szCs w:val="22"/>
        </w:rPr>
      </w:pPr>
      <w:r w:rsidRPr="00D9504F">
        <w:rPr>
          <w:sz w:val="22"/>
          <w:szCs w:val="22"/>
        </w:rPr>
        <w:t xml:space="preserve">You should not discuss the allegation with anyone (other than your trade union) as processes are confidential. </w:t>
      </w:r>
    </w:p>
    <w:p w14:paraId="66BFFE2A" w14:textId="77777777" w:rsidR="00C42194" w:rsidRPr="00D9504F" w:rsidRDefault="00C42194" w:rsidP="00981947">
      <w:pPr>
        <w:pStyle w:val="ListParagraph"/>
        <w:numPr>
          <w:ilvl w:val="0"/>
          <w:numId w:val="2"/>
        </w:numPr>
        <w:rPr>
          <w:sz w:val="22"/>
          <w:szCs w:val="22"/>
        </w:rPr>
      </w:pPr>
      <w:r w:rsidRPr="00D9504F">
        <w:rPr>
          <w:sz w:val="22"/>
          <w:szCs w:val="22"/>
        </w:rPr>
        <w:t xml:space="preserve">You remain calm and courteous throughout the meeting </w:t>
      </w:r>
    </w:p>
    <w:p w14:paraId="6E8686F8" w14:textId="77777777" w:rsidR="00981947" w:rsidRPr="00D9504F" w:rsidRDefault="00981947" w:rsidP="00981947">
      <w:pPr>
        <w:pStyle w:val="ListParagraph"/>
        <w:numPr>
          <w:ilvl w:val="0"/>
          <w:numId w:val="2"/>
        </w:numPr>
        <w:rPr>
          <w:sz w:val="22"/>
          <w:szCs w:val="22"/>
        </w:rPr>
      </w:pPr>
      <w:r w:rsidRPr="00D9504F">
        <w:rPr>
          <w:sz w:val="22"/>
          <w:szCs w:val="22"/>
        </w:rPr>
        <w:t xml:space="preserve">If it is clear </w:t>
      </w:r>
      <w:r w:rsidR="00C42194" w:rsidRPr="00D9504F">
        <w:rPr>
          <w:sz w:val="22"/>
          <w:szCs w:val="22"/>
        </w:rPr>
        <w:t xml:space="preserve">beforehand </w:t>
      </w:r>
      <w:r w:rsidRPr="00D9504F">
        <w:rPr>
          <w:sz w:val="22"/>
          <w:szCs w:val="22"/>
        </w:rPr>
        <w:t xml:space="preserve">that the allegations relate to </w:t>
      </w:r>
      <w:r w:rsidR="00C42194" w:rsidRPr="00D9504F">
        <w:rPr>
          <w:sz w:val="22"/>
          <w:szCs w:val="22"/>
        </w:rPr>
        <w:t>a</w:t>
      </w:r>
      <w:r w:rsidRPr="00D9504F">
        <w:rPr>
          <w:sz w:val="22"/>
          <w:szCs w:val="22"/>
        </w:rPr>
        <w:t xml:space="preserve"> specific incident you may wish to make a few brief notes to help you in the meeting – nothing major, just bits you don’t to forget to say such as – The allegation says the incident happened on 16</w:t>
      </w:r>
      <w:r w:rsidRPr="00D9504F">
        <w:rPr>
          <w:sz w:val="22"/>
          <w:szCs w:val="22"/>
          <w:vertAlign w:val="superscript"/>
        </w:rPr>
        <w:t>th</w:t>
      </w:r>
      <w:r w:rsidRPr="00D9504F">
        <w:rPr>
          <w:sz w:val="22"/>
          <w:szCs w:val="22"/>
        </w:rPr>
        <w:t xml:space="preserve"> but I was on leave from 12</w:t>
      </w:r>
      <w:r w:rsidRPr="00D9504F">
        <w:rPr>
          <w:sz w:val="22"/>
          <w:szCs w:val="22"/>
          <w:vertAlign w:val="superscript"/>
        </w:rPr>
        <w:t>th</w:t>
      </w:r>
      <w:r w:rsidRPr="00D9504F">
        <w:rPr>
          <w:sz w:val="22"/>
          <w:szCs w:val="22"/>
        </w:rPr>
        <w:t xml:space="preserve"> – 20</w:t>
      </w:r>
      <w:r w:rsidRPr="00D9504F">
        <w:rPr>
          <w:sz w:val="22"/>
          <w:szCs w:val="22"/>
          <w:vertAlign w:val="superscript"/>
        </w:rPr>
        <w:t>th</w:t>
      </w:r>
      <w:r w:rsidRPr="00D9504F">
        <w:rPr>
          <w:sz w:val="22"/>
          <w:szCs w:val="22"/>
        </w:rPr>
        <w:t xml:space="preserve"> and here is the rota that shows that this is the case.</w:t>
      </w:r>
    </w:p>
    <w:p w14:paraId="39F4CB1C" w14:textId="77777777" w:rsidR="00981947" w:rsidRPr="00D9504F" w:rsidRDefault="00981947" w:rsidP="00981947">
      <w:pPr>
        <w:pStyle w:val="ListParagraph"/>
        <w:numPr>
          <w:ilvl w:val="0"/>
          <w:numId w:val="2"/>
        </w:numPr>
        <w:rPr>
          <w:sz w:val="22"/>
          <w:szCs w:val="22"/>
        </w:rPr>
      </w:pPr>
      <w:r w:rsidRPr="00D9504F">
        <w:rPr>
          <w:sz w:val="22"/>
          <w:szCs w:val="22"/>
        </w:rPr>
        <w:t>Amend and return the notes</w:t>
      </w:r>
    </w:p>
    <w:p w14:paraId="7F20C41D" w14:textId="77777777" w:rsidR="00C42194" w:rsidRPr="00D9504F" w:rsidRDefault="00C42194" w:rsidP="00981947">
      <w:pPr>
        <w:pStyle w:val="ListParagraph"/>
        <w:numPr>
          <w:ilvl w:val="0"/>
          <w:numId w:val="2"/>
        </w:numPr>
        <w:rPr>
          <w:sz w:val="22"/>
          <w:szCs w:val="22"/>
        </w:rPr>
      </w:pPr>
      <w:r w:rsidRPr="00D9504F">
        <w:rPr>
          <w:sz w:val="22"/>
          <w:szCs w:val="22"/>
        </w:rPr>
        <w:t>Ask for a timeline and what might happen next</w:t>
      </w:r>
    </w:p>
    <w:p w14:paraId="27108FA9" w14:textId="77777777" w:rsidR="00981947" w:rsidRPr="00D9504F" w:rsidRDefault="00981947" w:rsidP="00981947">
      <w:pPr>
        <w:rPr>
          <w:sz w:val="22"/>
          <w:szCs w:val="22"/>
        </w:rPr>
      </w:pPr>
    </w:p>
    <w:p w14:paraId="41641B70" w14:textId="77777777" w:rsidR="00981947" w:rsidRPr="00D9504F" w:rsidRDefault="00981947" w:rsidP="00981947">
      <w:pPr>
        <w:rPr>
          <w:b/>
          <w:bCs/>
          <w:sz w:val="22"/>
          <w:szCs w:val="22"/>
        </w:rPr>
      </w:pPr>
      <w:r w:rsidRPr="00D9504F">
        <w:rPr>
          <w:b/>
          <w:bCs/>
          <w:sz w:val="22"/>
          <w:szCs w:val="22"/>
        </w:rPr>
        <w:t>Can I be sacked or receive a sanction at this meeting?</w:t>
      </w:r>
    </w:p>
    <w:p w14:paraId="387D77BF" w14:textId="48CA5D27" w:rsidR="00981947" w:rsidRPr="00D9504F" w:rsidRDefault="00981947" w:rsidP="00981947">
      <w:pPr>
        <w:rPr>
          <w:sz w:val="22"/>
          <w:szCs w:val="22"/>
        </w:rPr>
      </w:pPr>
      <w:r w:rsidRPr="00D9504F">
        <w:rPr>
          <w:sz w:val="22"/>
          <w:szCs w:val="22"/>
        </w:rPr>
        <w:t xml:space="preserve">Check the letter that you receive to invite you to this meeting very carefully. If it says that this is an investigation </w:t>
      </w:r>
      <w:r w:rsidR="00176D6E" w:rsidRPr="00D9504F">
        <w:rPr>
          <w:sz w:val="22"/>
          <w:szCs w:val="22"/>
        </w:rPr>
        <w:t xml:space="preserve">or a fact finding </w:t>
      </w:r>
      <w:r w:rsidRPr="00D9504F">
        <w:rPr>
          <w:sz w:val="22"/>
          <w:szCs w:val="22"/>
        </w:rPr>
        <w:t xml:space="preserve">meeting then you </w:t>
      </w:r>
      <w:r w:rsidR="00D9504F">
        <w:rPr>
          <w:sz w:val="22"/>
          <w:szCs w:val="22"/>
        </w:rPr>
        <w:t>shouldn</w:t>
      </w:r>
      <w:r w:rsidRPr="00D9504F">
        <w:rPr>
          <w:sz w:val="22"/>
          <w:szCs w:val="22"/>
        </w:rPr>
        <w:t>’t be sacked or be issued with a warning</w:t>
      </w:r>
      <w:r w:rsidR="00C42194" w:rsidRPr="00D9504F">
        <w:rPr>
          <w:sz w:val="22"/>
          <w:szCs w:val="22"/>
        </w:rPr>
        <w:t xml:space="preserve"> at this stage until a hearing has been held.</w:t>
      </w:r>
      <w:r w:rsidR="00176D6E" w:rsidRPr="00D9504F">
        <w:rPr>
          <w:sz w:val="22"/>
          <w:szCs w:val="22"/>
        </w:rPr>
        <w:t xml:space="preserve"> </w:t>
      </w:r>
    </w:p>
    <w:p w14:paraId="4067AEFB" w14:textId="77777777" w:rsidR="00981947" w:rsidRPr="00D9504F" w:rsidRDefault="00981947" w:rsidP="00981947">
      <w:pPr>
        <w:rPr>
          <w:sz w:val="22"/>
          <w:szCs w:val="22"/>
        </w:rPr>
      </w:pPr>
    </w:p>
    <w:p w14:paraId="64B0AFCB" w14:textId="77777777" w:rsidR="00981947" w:rsidRPr="00D9504F" w:rsidRDefault="00981947" w:rsidP="00981947">
      <w:pPr>
        <w:rPr>
          <w:sz w:val="22"/>
          <w:szCs w:val="22"/>
        </w:rPr>
      </w:pPr>
      <w:r w:rsidRPr="00D9504F">
        <w:rPr>
          <w:b/>
          <w:bCs/>
          <w:sz w:val="22"/>
          <w:szCs w:val="22"/>
        </w:rPr>
        <w:t>Can I be represented at an investigation meeting?</w:t>
      </w:r>
    </w:p>
    <w:p w14:paraId="6954EC10" w14:textId="4D7ABA04" w:rsidR="00981947" w:rsidRPr="00D9504F" w:rsidRDefault="00981947" w:rsidP="00981947">
      <w:pPr>
        <w:rPr>
          <w:sz w:val="22"/>
          <w:szCs w:val="22"/>
        </w:rPr>
      </w:pPr>
      <w:r w:rsidRPr="00D9504F">
        <w:rPr>
          <w:sz w:val="22"/>
          <w:szCs w:val="22"/>
        </w:rPr>
        <w:t xml:space="preserve">If there is UNISON steward in your workplace they can accompany you </w:t>
      </w:r>
      <w:r w:rsidR="00176D6E" w:rsidRPr="00D9504F">
        <w:rPr>
          <w:sz w:val="22"/>
          <w:szCs w:val="22"/>
        </w:rPr>
        <w:t xml:space="preserve">if your employers policies allow for this </w:t>
      </w:r>
      <w:r w:rsidR="006D3D4F" w:rsidRPr="00D9504F">
        <w:rPr>
          <w:sz w:val="22"/>
          <w:szCs w:val="22"/>
        </w:rPr>
        <w:t xml:space="preserve">however your branch </w:t>
      </w:r>
      <w:r w:rsidR="0001235F" w:rsidRPr="00D9504F">
        <w:rPr>
          <w:sz w:val="22"/>
          <w:szCs w:val="22"/>
        </w:rPr>
        <w:t xml:space="preserve">cannot routinely provide </w:t>
      </w:r>
      <w:r w:rsidR="006D3D4F" w:rsidRPr="00D9504F">
        <w:rPr>
          <w:sz w:val="22"/>
          <w:szCs w:val="22"/>
        </w:rPr>
        <w:t xml:space="preserve">senior officers to </w:t>
      </w:r>
      <w:r w:rsidR="0001235F" w:rsidRPr="00D9504F">
        <w:rPr>
          <w:sz w:val="22"/>
          <w:szCs w:val="22"/>
        </w:rPr>
        <w:t xml:space="preserve">accompany at </w:t>
      </w:r>
      <w:r w:rsidR="006D3D4F" w:rsidRPr="00D9504F">
        <w:rPr>
          <w:sz w:val="22"/>
          <w:szCs w:val="22"/>
        </w:rPr>
        <w:t xml:space="preserve">investigation meetings. If you </w:t>
      </w:r>
      <w:r w:rsidR="00C42194" w:rsidRPr="00D9504F">
        <w:rPr>
          <w:sz w:val="22"/>
          <w:szCs w:val="22"/>
        </w:rPr>
        <w:t xml:space="preserve">haven’t elected </w:t>
      </w:r>
      <w:r w:rsidR="006D3D4F" w:rsidRPr="00D9504F">
        <w:rPr>
          <w:sz w:val="22"/>
          <w:szCs w:val="22"/>
        </w:rPr>
        <w:t>a UNISON steward in your workplace there may a trusted colleague who could accompany you</w:t>
      </w:r>
      <w:r w:rsidR="0000195C" w:rsidRPr="00D9504F">
        <w:rPr>
          <w:sz w:val="22"/>
          <w:szCs w:val="22"/>
        </w:rPr>
        <w:t xml:space="preserve"> if your employer policies allow for this</w:t>
      </w:r>
      <w:r w:rsidR="006D3D4F" w:rsidRPr="00D9504F">
        <w:rPr>
          <w:sz w:val="22"/>
          <w:szCs w:val="22"/>
        </w:rPr>
        <w:t xml:space="preserve">. </w:t>
      </w:r>
      <w:r w:rsidR="0000195C" w:rsidRPr="00D9504F">
        <w:rPr>
          <w:sz w:val="22"/>
          <w:szCs w:val="22"/>
        </w:rPr>
        <w:t xml:space="preserve">The law does not include provision for accompaniment at this stage of a disciplinary process. </w:t>
      </w:r>
      <w:r w:rsidR="006D3D4F" w:rsidRPr="00D9504F">
        <w:rPr>
          <w:sz w:val="22"/>
          <w:szCs w:val="22"/>
        </w:rPr>
        <w:t>UNISON will of course be able to represent you should the matter progress to a formal hearing stage.</w:t>
      </w:r>
      <w:r w:rsidR="0001235F" w:rsidRPr="00D9504F">
        <w:rPr>
          <w:sz w:val="22"/>
          <w:szCs w:val="22"/>
        </w:rPr>
        <w:t xml:space="preserve"> </w:t>
      </w:r>
    </w:p>
    <w:p w14:paraId="79F12289" w14:textId="77777777" w:rsidR="0001235F" w:rsidRDefault="0000195C" w:rsidP="00981947">
      <w:r>
        <w:rPr>
          <w:noProof/>
        </w:rPr>
        <mc:AlternateContent>
          <mc:Choice Requires="wps">
            <w:drawing>
              <wp:anchor distT="0" distB="0" distL="114300" distR="114300" simplePos="0" relativeHeight="251659264" behindDoc="0" locked="0" layoutInCell="1" allowOverlap="1" wp14:anchorId="6ADB16F7" wp14:editId="62E5FFC7">
                <wp:simplePos x="0" y="0"/>
                <wp:positionH relativeFrom="column">
                  <wp:posOffset>-101600</wp:posOffset>
                </wp:positionH>
                <wp:positionV relativeFrom="paragraph">
                  <wp:posOffset>74295</wp:posOffset>
                </wp:positionV>
                <wp:extent cx="5918200" cy="1921510"/>
                <wp:effectExtent l="0" t="0" r="12700" b="8890"/>
                <wp:wrapNone/>
                <wp:docPr id="1" name="Text Box 1"/>
                <wp:cNvGraphicFramePr/>
                <a:graphic xmlns:a="http://schemas.openxmlformats.org/drawingml/2006/main">
                  <a:graphicData uri="http://schemas.microsoft.com/office/word/2010/wordprocessingShape">
                    <wps:wsp>
                      <wps:cNvSpPr txBox="1"/>
                      <wps:spPr>
                        <a:xfrm>
                          <a:off x="0" y="0"/>
                          <a:ext cx="5918200" cy="1921510"/>
                        </a:xfrm>
                        <a:prstGeom prst="rect">
                          <a:avLst/>
                        </a:prstGeom>
                        <a:solidFill>
                          <a:schemeClr val="lt1"/>
                        </a:solidFill>
                        <a:ln w="6350">
                          <a:solidFill>
                            <a:prstClr val="black"/>
                          </a:solidFill>
                        </a:ln>
                      </wps:spPr>
                      <wps:txbx>
                        <w:txbxContent>
                          <w:p w14:paraId="2E547AF1" w14:textId="77777777" w:rsidR="0001235F" w:rsidRPr="00D9504F" w:rsidRDefault="0001235F">
                            <w:pPr>
                              <w:rPr>
                                <w:b/>
                                <w:bCs/>
                                <w:sz w:val="36"/>
                                <w:szCs w:val="36"/>
                              </w:rPr>
                            </w:pPr>
                            <w:r w:rsidRPr="00D9504F">
                              <w:rPr>
                                <w:b/>
                                <w:bCs/>
                                <w:sz w:val="36"/>
                                <w:szCs w:val="36"/>
                              </w:rPr>
                              <w:t>Notts UNISON</w:t>
                            </w:r>
                          </w:p>
                          <w:p w14:paraId="79FD2BA4" w14:textId="534B7ECD" w:rsidR="0001235F" w:rsidRDefault="0001235F">
                            <w:pPr>
                              <w:rPr>
                                <w:sz w:val="28"/>
                                <w:szCs w:val="28"/>
                              </w:rPr>
                            </w:pPr>
                            <w:r>
                              <w:rPr>
                                <w:sz w:val="28"/>
                                <w:szCs w:val="28"/>
                              </w:rPr>
                              <w:t xml:space="preserve">(e) </w:t>
                            </w:r>
                            <w:hyperlink r:id="rId5" w:history="1">
                              <w:r w:rsidRPr="00D9504F">
                                <w:rPr>
                                  <w:rStyle w:val="Hyperlink"/>
                                  <w:sz w:val="28"/>
                                  <w:szCs w:val="28"/>
                                </w:rPr>
                                <w:t>branch.office@nottsunison.org.uk</w:t>
                              </w:r>
                            </w:hyperlink>
                          </w:p>
                          <w:p w14:paraId="00802659" w14:textId="124C5C49" w:rsidR="0001235F" w:rsidRDefault="00D9504F">
                            <w:pPr>
                              <w:rPr>
                                <w:b/>
                                <w:bCs/>
                                <w:sz w:val="28"/>
                                <w:szCs w:val="28"/>
                              </w:rPr>
                            </w:pPr>
                            <w:r w:rsidRPr="00D9504F">
                              <w:rPr>
                                <w:b/>
                                <w:bCs/>
                                <w:sz w:val="28"/>
                                <w:szCs w:val="28"/>
                              </w:rPr>
                              <w:t>(t) 0115 981 0405</w:t>
                            </w:r>
                            <w:r w:rsidR="0000195C" w:rsidRPr="00D9504F">
                              <w:rPr>
                                <w:b/>
                                <w:bCs/>
                                <w:sz w:val="28"/>
                                <w:szCs w:val="28"/>
                              </w:rPr>
                              <w:t xml:space="preserve">  </w:t>
                            </w:r>
                          </w:p>
                          <w:p w14:paraId="167D1FE2" w14:textId="4CAC6AF2" w:rsidR="00D9504F" w:rsidRPr="00D9504F" w:rsidRDefault="00D9504F">
                            <w:pPr>
                              <w:rPr>
                                <w:sz w:val="28"/>
                                <w:szCs w:val="28"/>
                              </w:rPr>
                            </w:pPr>
                          </w:p>
                          <w:p w14:paraId="0F660FEA" w14:textId="3DF70F88" w:rsidR="00D9504F" w:rsidRPr="00D9504F" w:rsidRDefault="00D9504F">
                            <w:pPr>
                              <w:rPr>
                                <w:b/>
                                <w:bCs/>
                                <w:sz w:val="28"/>
                                <w:szCs w:val="28"/>
                              </w:rPr>
                            </w:pPr>
                          </w:p>
                          <w:p w14:paraId="3594405B" w14:textId="6F4BEF91" w:rsidR="00D9504F" w:rsidRDefault="00D9504F">
                            <w:r w:rsidRPr="006F5746">
                              <w:rPr>
                                <w:rFonts w:ascii="Times New Roman" w:eastAsia="Times New Roman" w:hAnsi="Times New Roman" w:cs="Times New Roman"/>
                                <w:lang w:eastAsia="en-GB"/>
                              </w:rPr>
                              <w:fldChar w:fldCharType="begin"/>
                            </w:r>
                            <w:r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"/var/folders/j2/19stvvyd3tv7pp0c1v10fkfr0000gp/T/com.microsoft.Word/WebArchiveCopyPasteTempFiles/cid2092970620*image001.png@01D8606C.F8A95110" \* MERGEFORMATINET </w:instrText>
                            </w:r>
                            <w:r w:rsidRPr="006F5746">
                              <w:rPr>
                                <w:rFonts w:ascii="Times New Roman" w:eastAsia="Times New Roman" w:hAnsi="Times New Roman" w:cs="Times New Roman"/>
                                <w:lang w:eastAsia="en-GB"/>
                              </w:rPr>
                              <w:fldChar w:fldCharType="separate"/>
                            </w:r>
                            <w:r w:rsidRPr="006F5746">
                              <w:rPr>
                                <w:rFonts w:ascii="Times New Roman" w:eastAsia="Times New Roman" w:hAnsi="Times New Roman" w:cs="Times New Roman"/>
                                <w:noProof/>
                                <w:lang w:eastAsia="en-GB"/>
                              </w:rPr>
                              <w:drawing>
                                <wp:inline distT="0" distB="0" distL="0" distR="0" wp14:anchorId="4A7D4905" wp14:editId="43671956">
                                  <wp:extent cx="647700" cy="647700"/>
                                  <wp:effectExtent l="0" t="0" r="0" b="0"/>
                                  <wp:docPr id="4" name="Picture 4" descr="signature_324941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3249415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6F5746">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ab/>
                            </w:r>
                            <w:r w:rsidRPr="006F5746">
                              <w:rPr>
                                <w:rFonts w:ascii="Times New Roman" w:eastAsia="Times New Roman" w:hAnsi="Times New Roman" w:cs="Times New Roman"/>
                                <w:lang w:eastAsia="en-GB"/>
                              </w:rPr>
                              <w:fldChar w:fldCharType="begin"/>
                            </w:r>
                            <w:r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"/var/folders/j2/19stvvyd3tv7pp0c1v10fkfr0000gp/T/com.microsoft.Word/WebArchiveCopyPasteTempFiles/cid2092970620*image002.png@01D8606C.F8A95110" \* MERGEFORMATINET </w:instrText>
                            </w:r>
                            <w:r w:rsidRPr="006F5746">
                              <w:rPr>
                                <w:rFonts w:ascii="Times New Roman" w:eastAsia="Times New Roman" w:hAnsi="Times New Roman" w:cs="Times New Roman"/>
                                <w:lang w:eastAsia="en-GB"/>
                              </w:rPr>
                              <w:fldChar w:fldCharType="separate"/>
                            </w:r>
                            <w:r w:rsidRPr="006F5746">
                              <w:rPr>
                                <w:rFonts w:ascii="Times New Roman" w:eastAsia="Times New Roman" w:hAnsi="Times New Roman" w:cs="Times New Roman"/>
                                <w:noProof/>
                                <w:lang w:eastAsia="en-GB"/>
                              </w:rPr>
                              <w:drawing>
                                <wp:inline distT="0" distB="0" distL="0" distR="0" wp14:anchorId="11BE047E" wp14:editId="41BF0CB2">
                                  <wp:extent cx="609600" cy="609600"/>
                                  <wp:effectExtent l="0" t="0" r="0" b="0"/>
                                  <wp:docPr id="7" name="Picture 7" descr="signature_306193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3061936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6F5746">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ab/>
                            </w:r>
                            <w:r w:rsidRPr="006F5746">
                              <w:rPr>
                                <w:rFonts w:ascii="Times New Roman" w:eastAsia="Times New Roman" w:hAnsi="Times New Roman" w:cs="Times New Roman"/>
                                <w:lang w:eastAsia="en-GB"/>
                              </w:rPr>
                              <w:fldChar w:fldCharType="begin"/>
                            </w:r>
                            <w:r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"/var/folders/j2/19stvvyd3tv7pp0c1v10fkfr0000gp/T/com.microsoft.Word/WebArchiveCopyPasteTempFiles/cid2092970620*image003.png@01D8606C.F8A95110" \* MERGEFORMATINET </w:instrText>
                            </w:r>
                            <w:r w:rsidRPr="006F5746">
                              <w:rPr>
                                <w:rFonts w:ascii="Times New Roman" w:eastAsia="Times New Roman" w:hAnsi="Times New Roman" w:cs="Times New Roman"/>
                                <w:lang w:eastAsia="en-GB"/>
                              </w:rPr>
                              <w:fldChar w:fldCharType="separate"/>
                            </w:r>
                            <w:r w:rsidRPr="006F5746">
                              <w:rPr>
                                <w:rFonts w:ascii="Times New Roman" w:eastAsia="Times New Roman" w:hAnsi="Times New Roman" w:cs="Times New Roman"/>
                                <w:noProof/>
                                <w:lang w:eastAsia="en-GB"/>
                              </w:rPr>
                              <w:drawing>
                                <wp:inline distT="0" distB="0" distL="0" distR="0" wp14:anchorId="4F329046" wp14:editId="61D5BE58">
                                  <wp:extent cx="571500" cy="571500"/>
                                  <wp:effectExtent l="0" t="0" r="0" b="0"/>
                                  <wp:docPr id="8" name="Picture 8" descr="signature_243531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435317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6F5746">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16F7" id="_x0000_t202" coordsize="21600,21600" o:spt="202" path="m,l,21600r21600,l21600,xe">
                <v:stroke joinstyle="miter"/>
                <v:path gradientshapeok="t" o:connecttype="rect"/>
              </v:shapetype>
              <v:shape id="Text Box 1" o:spid="_x0000_s1026" type="#_x0000_t202" style="position:absolute;margin-left:-8pt;margin-top:5.85pt;width:466pt;height:1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" fillcolor="white [3201]" strokeweight=".5pt">
                <v:textbox>
                  <w:txbxContent>
                    <w:p w14:paraId="2E547AF1" w14:textId="77777777" w:rsidR="0001235F" w:rsidRPr="00D9504F" w:rsidRDefault="0001235F">
                      <w:pPr>
                        <w:rPr>
                          <w:b/>
                          <w:bCs/>
                          <w:sz w:val="36"/>
                          <w:szCs w:val="36"/>
                        </w:rPr>
                      </w:pPr>
                      <w:r w:rsidRPr="00D9504F">
                        <w:rPr>
                          <w:b/>
                          <w:bCs/>
                          <w:sz w:val="36"/>
                          <w:szCs w:val="36"/>
                        </w:rPr>
                        <w:t>Notts UNISON</w:t>
                      </w:r>
                    </w:p>
                    <w:p w14:paraId="79FD2BA4" w14:textId="534B7ECD" w:rsidR="0001235F" w:rsidRDefault="0001235F">
                      <w:pPr>
                        <w:rPr>
                          <w:sz w:val="28"/>
                          <w:szCs w:val="28"/>
                        </w:rPr>
                      </w:pPr>
                      <w:r>
                        <w:rPr>
                          <w:sz w:val="28"/>
                          <w:szCs w:val="28"/>
                        </w:rPr>
                        <w:t xml:space="preserve">(e) </w:t>
                      </w:r>
                      <w:hyperlink r:id="rId9" w:history="1">
                        <w:r w:rsidRPr="00D9504F">
                          <w:rPr>
                            <w:rStyle w:val="Hyperlink"/>
                            <w:sz w:val="28"/>
                            <w:szCs w:val="28"/>
                          </w:rPr>
                          <w:t>branch.office@nottsunison.org.uk</w:t>
                        </w:r>
                      </w:hyperlink>
                    </w:p>
                    <w:p w14:paraId="00802659" w14:textId="124C5C49" w:rsidR="0001235F" w:rsidRDefault="00D9504F">
                      <w:pPr>
                        <w:rPr>
                          <w:b/>
                          <w:bCs/>
                          <w:sz w:val="28"/>
                          <w:szCs w:val="28"/>
                        </w:rPr>
                      </w:pPr>
                      <w:r w:rsidRPr="00D9504F">
                        <w:rPr>
                          <w:b/>
                          <w:bCs/>
                          <w:sz w:val="28"/>
                          <w:szCs w:val="28"/>
                        </w:rPr>
                        <w:t>(t) 0115 981 0405</w:t>
                      </w:r>
                      <w:r w:rsidR="0000195C" w:rsidRPr="00D9504F">
                        <w:rPr>
                          <w:b/>
                          <w:bCs/>
                          <w:sz w:val="28"/>
                          <w:szCs w:val="28"/>
                        </w:rPr>
                        <w:t xml:space="preserve">  </w:t>
                      </w:r>
                    </w:p>
                    <w:p w14:paraId="167D1FE2" w14:textId="4CAC6AF2" w:rsidR="00D9504F" w:rsidRPr="00D9504F" w:rsidRDefault="00D9504F">
                      <w:pPr>
                        <w:rPr>
                          <w:sz w:val="28"/>
                          <w:szCs w:val="28"/>
                        </w:rPr>
                      </w:pPr>
                    </w:p>
                    <w:p w14:paraId="0F660FEA" w14:textId="3DF70F88" w:rsidR="00D9504F" w:rsidRPr="00D9504F" w:rsidRDefault="00D9504F">
                      <w:pPr>
                        <w:rPr>
                          <w:b/>
                          <w:bCs/>
                          <w:sz w:val="28"/>
                          <w:szCs w:val="28"/>
                        </w:rPr>
                      </w:pPr>
                    </w:p>
                    <w:p w14:paraId="3594405B" w14:textId="6F4BEF91" w:rsidR="00D9504F" w:rsidRDefault="00D9504F">
                      <w:r w:rsidRPr="006F5746">
                        <w:rPr>
                          <w:rFonts w:ascii="Times New Roman" w:eastAsia="Times New Roman" w:hAnsi="Times New Roman" w:cs="Times New Roman"/>
                          <w:lang w:eastAsia="en-GB"/>
                        </w:rPr>
                        <w:fldChar w:fldCharType="begin"/>
                      </w:r>
                      <w:r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"/var/folders/j2/19stvvyd3tv7pp0c1v10fkfr0000gp/T/com.microsoft.Word/WebArchiveCopyPasteTempFiles/cid2092970620*image001.png@01D8606C.F8A95110" \* MERGEFORMATINET </w:instrText>
                      </w:r>
                      <w:r w:rsidRPr="006F5746">
                        <w:rPr>
                          <w:rFonts w:ascii="Times New Roman" w:eastAsia="Times New Roman" w:hAnsi="Times New Roman" w:cs="Times New Roman"/>
                          <w:lang w:eastAsia="en-GB"/>
                        </w:rPr>
                        <w:fldChar w:fldCharType="separate"/>
                      </w:r>
                      <w:r w:rsidRPr="006F5746">
                        <w:rPr>
                          <w:rFonts w:ascii="Times New Roman" w:eastAsia="Times New Roman" w:hAnsi="Times New Roman" w:cs="Times New Roman"/>
                          <w:noProof/>
                          <w:lang w:eastAsia="en-GB"/>
                        </w:rPr>
                        <w:drawing>
                          <wp:inline distT="0" distB="0" distL="0" distR="0" wp14:anchorId="4A7D4905" wp14:editId="43671956">
                            <wp:extent cx="647700" cy="647700"/>
                            <wp:effectExtent l="0" t="0" r="0" b="0"/>
                            <wp:docPr id="4" name="Picture 4" descr="signature_324941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3249415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6F5746">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ab/>
                      </w:r>
                      <w:r w:rsidRPr="006F5746">
                        <w:rPr>
                          <w:rFonts w:ascii="Times New Roman" w:eastAsia="Times New Roman" w:hAnsi="Times New Roman" w:cs="Times New Roman"/>
                          <w:lang w:eastAsia="en-GB"/>
                        </w:rPr>
                        <w:fldChar w:fldCharType="begin"/>
                      </w:r>
                      <w:r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"/var/folders/j2/19stvvyd3tv7pp0c1v10fkfr0000gp/T/com.microsoft.Word/WebArchiveCopyPasteTempFiles/cid2092970620*image002.png@01D8606C.F8A95110" \* MERGEFORMATINET </w:instrText>
                      </w:r>
                      <w:r w:rsidRPr="006F5746">
                        <w:rPr>
                          <w:rFonts w:ascii="Times New Roman" w:eastAsia="Times New Roman" w:hAnsi="Times New Roman" w:cs="Times New Roman"/>
                          <w:lang w:eastAsia="en-GB"/>
                        </w:rPr>
                        <w:fldChar w:fldCharType="separate"/>
                      </w:r>
                      <w:r w:rsidRPr="006F5746">
                        <w:rPr>
                          <w:rFonts w:ascii="Times New Roman" w:eastAsia="Times New Roman" w:hAnsi="Times New Roman" w:cs="Times New Roman"/>
                          <w:noProof/>
                          <w:lang w:eastAsia="en-GB"/>
                        </w:rPr>
                        <w:drawing>
                          <wp:inline distT="0" distB="0" distL="0" distR="0" wp14:anchorId="11BE047E" wp14:editId="41BF0CB2">
                            <wp:extent cx="609600" cy="609600"/>
                            <wp:effectExtent l="0" t="0" r="0" b="0"/>
                            <wp:docPr id="7" name="Picture 7" descr="signature_306193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3061936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6F5746">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ab/>
                      </w:r>
                      <w:r w:rsidRPr="006F5746">
                        <w:rPr>
                          <w:rFonts w:ascii="Times New Roman" w:eastAsia="Times New Roman" w:hAnsi="Times New Roman" w:cs="Times New Roman"/>
                          <w:lang w:eastAsia="en-GB"/>
                        </w:rPr>
                        <w:fldChar w:fldCharType="begin"/>
                      </w:r>
                      <w:r w:rsidRPr="006F5746">
                        <w:rPr>
                          <w:rFonts w:ascii="Times New Roman" w:eastAsia="Times New Roman" w:hAnsi="Times New Roman" w:cs="Times New Roman"/>
                          <w:lang w:eastAsia="en-GB"/>
                        </w:rPr>
                        <w:instrText xml:space="preserve"> INCLUDEPICTURE "/var/folders/j2/19stvvyd3tv7pp0c1v10fkfr0000gp/T/com.microsoft.Word/WebArchiveCopyPasteTempFiles/cid2092970620*image003.png@01D8606C.F8A95110" \* MERGEFORMATINET </w:instrText>
                      </w:r>
                      <w:r w:rsidRPr="006F5746">
                        <w:rPr>
                          <w:rFonts w:ascii="Times New Roman" w:eastAsia="Times New Roman" w:hAnsi="Times New Roman" w:cs="Times New Roman"/>
                          <w:lang w:eastAsia="en-GB"/>
                        </w:rPr>
                        <w:fldChar w:fldCharType="separate"/>
                      </w:r>
                      <w:r w:rsidRPr="006F5746">
                        <w:rPr>
                          <w:rFonts w:ascii="Times New Roman" w:eastAsia="Times New Roman" w:hAnsi="Times New Roman" w:cs="Times New Roman"/>
                          <w:noProof/>
                          <w:lang w:eastAsia="en-GB"/>
                        </w:rPr>
                        <w:drawing>
                          <wp:inline distT="0" distB="0" distL="0" distR="0" wp14:anchorId="4F329046" wp14:editId="61D5BE58">
                            <wp:extent cx="571500" cy="571500"/>
                            <wp:effectExtent l="0" t="0" r="0" b="0"/>
                            <wp:docPr id="8" name="Picture 8" descr="signature_243531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435317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6F5746">
                        <w:rPr>
                          <w:rFonts w:ascii="Times New Roman" w:eastAsia="Times New Roman" w:hAnsi="Times New Roman" w:cs="Times New Roman"/>
                          <w:lang w:eastAsia="en-GB"/>
                        </w:rPr>
                        <w:fldChar w:fldCharType="end"/>
                      </w:r>
                    </w:p>
                  </w:txbxContent>
                </v:textbox>
              </v:shape>
            </w:pict>
          </mc:Fallback>
        </mc:AlternateContent>
      </w:r>
    </w:p>
    <w:p w14:paraId="32C6E439" w14:textId="585E12E4" w:rsidR="0001235F" w:rsidRDefault="00D9504F" w:rsidP="00981947">
      <w:r>
        <w:rPr>
          <w:noProof/>
        </w:rPr>
        <mc:AlternateContent>
          <mc:Choice Requires="wps">
            <w:drawing>
              <wp:anchor distT="0" distB="0" distL="114300" distR="114300" simplePos="0" relativeHeight="251660288" behindDoc="0" locked="0" layoutInCell="1" allowOverlap="1" wp14:anchorId="2C078FB8" wp14:editId="3A74691C">
                <wp:simplePos x="0" y="0"/>
                <wp:positionH relativeFrom="column">
                  <wp:posOffset>3175000</wp:posOffset>
                </wp:positionH>
                <wp:positionV relativeFrom="paragraph">
                  <wp:posOffset>168910</wp:posOffset>
                </wp:positionV>
                <wp:extent cx="2349500" cy="13335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349500" cy="1333500"/>
                        </a:xfrm>
                        <a:prstGeom prst="rect">
                          <a:avLst/>
                        </a:prstGeom>
                        <a:solidFill>
                          <a:schemeClr val="lt1"/>
                        </a:solidFill>
                        <a:ln w="6350">
                          <a:solidFill>
                            <a:prstClr val="black"/>
                          </a:solidFill>
                        </a:ln>
                      </wps:spPr>
                      <wps:txbx>
                        <w:txbxContent>
                          <w:p w14:paraId="4C869A9B" w14:textId="198A11BB" w:rsidR="00D9504F" w:rsidRDefault="00D9504F">
                            <w:r>
                              <w:rPr>
                                <w:noProof/>
                              </w:rPr>
                              <w:drawing>
                                <wp:inline distT="0" distB="0" distL="0" distR="0" wp14:anchorId="60D6F219" wp14:editId="43711D8C">
                                  <wp:extent cx="2160270" cy="1007843"/>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60270" cy="1007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78FB8" id="Text Box 6" o:spid="_x0000_s1027" type="#_x0000_t202" style="position:absolute;margin-left:250pt;margin-top:13.3pt;width:18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" fillcolor="white [3201]" strokeweight=".5pt">
                <v:textbox>
                  <w:txbxContent>
                    <w:p w14:paraId="4C869A9B" w14:textId="198A11BB" w:rsidR="00D9504F" w:rsidRDefault="00D9504F">
                      <w:r>
                        <w:rPr>
                          <w:noProof/>
                        </w:rPr>
                        <w:drawing>
                          <wp:inline distT="0" distB="0" distL="0" distR="0" wp14:anchorId="60D6F219" wp14:editId="43711D8C">
                            <wp:extent cx="2160270" cy="1007843"/>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160270" cy="1007843"/>
                                    </a:xfrm>
                                    <a:prstGeom prst="rect">
                                      <a:avLst/>
                                    </a:prstGeom>
                                  </pic:spPr>
                                </pic:pic>
                              </a:graphicData>
                            </a:graphic>
                          </wp:inline>
                        </w:drawing>
                      </w:r>
                    </w:p>
                  </w:txbxContent>
                </v:textbox>
              </v:shape>
            </w:pict>
          </mc:Fallback>
        </mc:AlternateContent>
      </w:r>
    </w:p>
    <w:p w14:paraId="132E1B54" w14:textId="26924AB6" w:rsidR="0001235F" w:rsidRPr="00981947" w:rsidRDefault="0001235F" w:rsidP="00981947"/>
    <w:sectPr w:rsidR="0001235F" w:rsidRPr="00981947" w:rsidSect="006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23658"/>
    <w:multiLevelType w:val="hybridMultilevel"/>
    <w:tmpl w:val="FCDA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1019E"/>
    <w:multiLevelType w:val="hybridMultilevel"/>
    <w:tmpl w:val="717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020533">
    <w:abstractNumId w:val="1"/>
  </w:num>
  <w:num w:numId="2" w16cid:durableId="22911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47"/>
    <w:rsid w:val="0000195C"/>
    <w:rsid w:val="0001235F"/>
    <w:rsid w:val="000451F2"/>
    <w:rsid w:val="00132032"/>
    <w:rsid w:val="00176D6E"/>
    <w:rsid w:val="001B76D9"/>
    <w:rsid w:val="002A3B4C"/>
    <w:rsid w:val="00585FFB"/>
    <w:rsid w:val="006C2D39"/>
    <w:rsid w:val="006D3D4F"/>
    <w:rsid w:val="00981947"/>
    <w:rsid w:val="009A1B5D"/>
    <w:rsid w:val="00C42194"/>
    <w:rsid w:val="00D9504F"/>
    <w:rsid w:val="00F2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1313"/>
  <w15:chartTrackingRefBased/>
  <w15:docId w15:val="{4B8D7A6F-CB6E-634F-89CA-B583F882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47"/>
    <w:pPr>
      <w:ind w:left="720"/>
      <w:contextualSpacing/>
    </w:pPr>
  </w:style>
  <w:style w:type="character" w:styleId="Hyperlink">
    <w:name w:val="Hyperlink"/>
    <w:basedOn w:val="DefaultParagraphFont"/>
    <w:uiPriority w:val="99"/>
    <w:unhideWhenUsed/>
    <w:rsid w:val="0001235F"/>
    <w:rPr>
      <w:color w:val="0563C1" w:themeColor="hyperlink"/>
      <w:u w:val="single"/>
    </w:rPr>
  </w:style>
  <w:style w:type="character" w:styleId="UnresolvedMention">
    <w:name w:val="Unresolved Mention"/>
    <w:basedOn w:val="DefaultParagraphFont"/>
    <w:uiPriority w:val="99"/>
    <w:semiHidden/>
    <w:unhideWhenUsed/>
    <w:rsid w:val="0001235F"/>
    <w:rPr>
      <w:color w:val="605E5C"/>
      <w:shd w:val="clear" w:color="auto" w:fill="E1DFDD"/>
    </w:rPr>
  </w:style>
  <w:style w:type="character" w:styleId="FollowedHyperlink">
    <w:name w:val="FollowedHyperlink"/>
    <w:basedOn w:val="DefaultParagraphFont"/>
    <w:uiPriority w:val="99"/>
    <w:semiHidden/>
    <w:unhideWhenUsed/>
    <w:rsid w:val="00012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hyperlink" Target="mailto:branch.office@nottsunison.org.uk" TargetMode="Externa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branch.office@nottsunison.org.uk" TargetMode="External"/><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Notts UNISON</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Myers</dc:creator>
  <cp:keywords/>
  <dc:description/>
  <cp:lastModifiedBy>Phil Gunn</cp:lastModifiedBy>
  <cp:revision>2</cp:revision>
  <cp:lastPrinted>2019-11-14T10:16:00Z</cp:lastPrinted>
  <dcterms:created xsi:type="dcterms:W3CDTF">2023-02-24T11:19:00Z</dcterms:created>
  <dcterms:modified xsi:type="dcterms:W3CDTF">2023-02-24T11:19:00Z</dcterms:modified>
</cp:coreProperties>
</file>